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9D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Соглашение об использования дохода от  пожертвования, внесённого [Краткое наименование компании] в Специализированный Фонд управления целевым капиталом ТГУ</w:t>
      </w:r>
    </w:p>
    <w:p w14:paraId="2F38F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70A26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D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 с одной стороны,</w:t>
      </w:r>
    </w:p>
    <w:p w14:paraId="6F3FE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с другой стороны,</w:t>
      </w:r>
    </w:p>
    <w:p w14:paraId="0884A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____________________________,</w:t>
      </w:r>
    </w:p>
    <w:p w14:paraId="32AC0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26A1A18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7E74F92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Соглашение является неотъемлемой частью реализации Договора пожертвования № _____ от «__» __________ 20__ г. между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Фондом ТГУ, а также Договора дарения № _____ от «» __________ 20__ г. между Фондом ТГУ и НИ ТГУ.</w:t>
      </w:r>
    </w:p>
    <w:p w14:paraId="64D1ED6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Соглашение определяет порядок, условия и направления использования дохода, полученного от управления средствами целевого капитала, внесенного [Краткое наименование компании] в Специализированный Фонд управления целевым капиталом ТГУ на оказание комплекса услуг по созданию, подготовке к публикации, публикацию Издания.</w:t>
      </w:r>
    </w:p>
    <w:p w14:paraId="3AF35B7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Характеристики (объём, форма, содержание, оформление) и сроки создания и публикации Издания регламентируются общими требованиями, являющимися неотъемлемой частью настоящего Соглашения (Приложение №1).</w:t>
      </w:r>
    </w:p>
    <w:p w14:paraId="6EF3F84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Доход от инвестирования пожертвованных средств за 20__ г. по Договору № _____ от «__» __________ 20__ г. между Фондом ТГУ и НИ ТГУ направляется исключительно на реализацию мероприятий, предусмотренных настоящим Соглашением. </w:t>
      </w:r>
    </w:p>
    <w:p w14:paraId="6E93AFC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150E558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055D5B48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 № ____ от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EED834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</w:t>
      </w:r>
      <w:r>
        <w:rPr>
          <w:rFonts w:ascii="Times New Roman" w:hAnsi="Times New Roman"/>
          <w:sz w:val="24"/>
          <w:szCs w:val="24"/>
        </w:rPr>
        <w:t>по первому письменному запросу.</w:t>
      </w:r>
    </w:p>
    <w:p w14:paraId="5D7F67C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724C1C11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весь комплекс услуг по созданию, подготовке к публикации и публикацию Издания в соответствии с Приложением №1:</w:t>
      </w:r>
    </w:p>
    <w:p w14:paraId="68CB7E9E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совместно с [Краткое наименование компании]  концепцию Издания;</w:t>
      </w:r>
    </w:p>
    <w:p w14:paraId="31D001B0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и привлечь авторов;</w:t>
      </w:r>
    </w:p>
    <w:p w14:paraId="2D357E61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заключить договоры с авторами, редакторами, дизайнерами и издательством при необходимости.</w:t>
      </w:r>
    </w:p>
    <w:p w14:paraId="35519264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качественное выполнение услуг и соблюдение сроков (срок создания рукописи, срок передачи рукописи от автора к издателю, срок рассмотрения рукописи издателем; сроки публикации Издания с момента передачи рукописи)</w:t>
      </w:r>
    </w:p>
    <w:p w14:paraId="3D04594D">
      <w:pPr>
        <w:pStyle w:val="10"/>
        <w:numPr>
          <w:ilvl w:val="0"/>
          <w:numId w:val="1"/>
        </w:numPr>
        <w:tabs>
          <w:tab w:val="left" w:pos="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п.1.2;</w:t>
      </w:r>
    </w:p>
    <w:p w14:paraId="646922FC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согласовывать общие требования к Изданию с </w:t>
      </w:r>
      <w:r>
        <w:rPr>
          <w:rFonts w:ascii="Times New Roman" w:hAnsi="Times New Roman"/>
          <w:sz w:val="24"/>
          <w:szCs w:val="24"/>
        </w:rPr>
        <w:t>[Краткое наименование компании].</w:t>
      </w:r>
    </w:p>
    <w:p w14:paraId="0044232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DFAA18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утверждении списка авторов Издания.</w:t>
      </w:r>
    </w:p>
    <w:p w14:paraId="6F9421A4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информацию о ходе выполнения услуг </w:t>
      </w:r>
      <w:r>
        <w:rPr>
          <w:rFonts w:ascii="Times New Roman" w:hAnsi="Times New Roman"/>
          <w:sz w:val="24"/>
          <w:szCs w:val="24"/>
        </w:rPr>
        <w:t>по созданию, подготовке к публикации и публикацию Издания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56ACAD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согласовании общих требований к Изданию;</w:t>
      </w:r>
    </w:p>
    <w:p w14:paraId="463FCED0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макеты обложки и внутреннего оформления Издания</w:t>
      </w:r>
    </w:p>
    <w:p w14:paraId="428BA1E0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корректурным экземпляром Издания для внесения правок и утверждения окончательного варианта текста перед печатью. </w:t>
      </w:r>
    </w:p>
    <w:p w14:paraId="07A522C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F0C6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7F8550A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cs="Times New Roman"/>
          <w:sz w:val="24"/>
          <w:szCs w:val="24"/>
        </w:rPr>
        <w:t>, если иное не предусмотрено решением Попечительского совета Фонда ТГУ или отдельным соглашением Сторон.</w:t>
      </w:r>
    </w:p>
    <w:p w14:paraId="5C9EECC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758A9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5000204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НИ ТГУ представляет по письменному запросу 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п.1.2. </w:t>
      </w:r>
    </w:p>
    <w:p w14:paraId="2951F81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7B4482C9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</w:p>
    <w:p w14:paraId="02A0B97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7F2DA99D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5FFF2F69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4CBF1492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расторжения Соглашения приобретённые за счёт дохода от пожертвования материальные активы остаются в собственности НИ ТГУ и используются в соответствии с уставными целями университета.</w:t>
      </w:r>
    </w:p>
    <w:p w14:paraId="338ADB0B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95581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311ECE07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1F21FEA8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0C01BDD2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677E1223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69E22EE8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1D97FF8B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7C0E4DB2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настоящему Соглашению: Общие требования к </w:t>
      </w:r>
      <w:r>
        <w:rPr>
          <w:rFonts w:ascii="Times New Roman" w:hAnsi="Times New Roman"/>
          <w:sz w:val="24"/>
          <w:szCs w:val="24"/>
        </w:rPr>
        <w:t>Изданию.</w:t>
      </w:r>
    </w:p>
    <w:p w14:paraId="651739A0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8A462A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36C68A">
      <w:pPr>
        <w:numPr>
          <w:ilvl w:val="0"/>
          <w:numId w:val="2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9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5C27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1703931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5A770A6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6355EE9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700B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65A1299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0E9B3B6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68B26DC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2562C75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254A139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321F52E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62456EC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7AEEF4F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078C632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357B23C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14:paraId="3E3AF7B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7F7ECA9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38B6FEB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3A5D99B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69E34BF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1A240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84843E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2EF228B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FBE01F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Изданию</w:t>
      </w:r>
    </w:p>
    <w:p w14:paraId="4896F1E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97254B">
      <w:pPr>
        <w:numPr>
          <w:ilvl w:val="0"/>
          <w:numId w:val="3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Издания:</w:t>
      </w:r>
    </w:p>
    <w:p w14:paraId="4C2F2C6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i/>
          <w:iCs/>
          <w:sz w:val="24"/>
          <w:szCs w:val="24"/>
        </w:rPr>
        <w:t>например, книга, буклет и т.д.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2A5C5E1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D8D1016">
      <w:pPr>
        <w:numPr>
          <w:ilvl w:val="0"/>
          <w:numId w:val="3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Издания: ________________________________________________________</w:t>
      </w:r>
    </w:p>
    <w:p w14:paraId="2227C50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1B94F7">
      <w:pPr>
        <w:numPr>
          <w:ilvl w:val="0"/>
          <w:numId w:val="3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издания: </w:t>
      </w:r>
    </w:p>
    <w:p w14:paraId="24EEA6F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[популяризация деятельности компании, юбилейное издание, корпоративная история и т.п.]</w:t>
      </w:r>
    </w:p>
    <w:p w14:paraId="3E87EF4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1A75A1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Целевая аудитория:</w:t>
      </w:r>
    </w:p>
    <w:p w14:paraId="42ACA1E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[сотрудники, партнёры, клиенты, общественность]</w:t>
      </w:r>
    </w:p>
    <w:p w14:paraId="2231FE3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C1BBEF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Содержание и структура</w:t>
      </w:r>
    </w:p>
    <w:p w14:paraId="015A7F6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[Издание включает следующие разделы:</w:t>
      </w:r>
    </w:p>
    <w:p w14:paraId="3D2C3DF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1.История создания и развития [Краткое наименование компании]:</w:t>
      </w:r>
    </w:p>
    <w:p w14:paraId="27EA6E4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2.Руководство и ключевые сотрудники</w:t>
      </w:r>
    </w:p>
    <w:p w14:paraId="13928EC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3.Основные проекты и достижения</w:t>
      </w:r>
    </w:p>
    <w:p w14:paraId="30B1BDE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4.Технологии и инновации</w:t>
      </w:r>
    </w:p>
    <w:p w14:paraId="2378F3D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5.Социальная ответственность</w:t>
      </w:r>
    </w:p>
    <w:p w14:paraId="4722A0C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6. Планы на будущее и др.]</w:t>
      </w:r>
    </w:p>
    <w:p w14:paraId="0224729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E2162C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Технические характеристики</w:t>
      </w:r>
    </w:p>
    <w:p w14:paraId="1A54506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Объём: </w:t>
      </w:r>
      <w:r>
        <w:rPr>
          <w:rFonts w:ascii="Times New Roman" w:hAnsi="Times New Roman"/>
          <w:bCs/>
          <w:sz w:val="24"/>
          <w:szCs w:val="24"/>
        </w:rPr>
        <w:t>около ______ страниц</w:t>
      </w:r>
    </w:p>
    <w:p w14:paraId="0C22376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Формат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[А5 или 60×90/16)]</w:t>
      </w:r>
    </w:p>
    <w:p w14:paraId="56A11FA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Оформление: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[полноцветная обложка, матовая ламинация]</w:t>
      </w:r>
    </w:p>
    <w:p w14:paraId="2B1586C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Бумага внутреннего блока: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[мелованная или офсетная]</w:t>
      </w:r>
    </w:p>
    <w:p w14:paraId="5C7D14B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Переплёт: </w:t>
      </w:r>
      <w:r>
        <w:rPr>
          <w:rFonts w:ascii="Times New Roman" w:hAnsi="Times New Roman"/>
          <w:bCs/>
          <w:i/>
          <w:iCs/>
          <w:sz w:val="24"/>
          <w:szCs w:val="24"/>
        </w:rPr>
        <w:t>[твёрдый]</w:t>
      </w:r>
    </w:p>
    <w:p w14:paraId="347C9B2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Тираж: ______</w:t>
      </w:r>
      <w:r>
        <w:rPr>
          <w:rFonts w:ascii="Times New Roman" w:hAnsi="Times New Roman"/>
          <w:bCs/>
          <w:sz w:val="24"/>
          <w:szCs w:val="24"/>
        </w:rPr>
        <w:t xml:space="preserve"> экземпляров</w:t>
      </w:r>
    </w:p>
    <w:p w14:paraId="7943008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Язык: </w:t>
      </w:r>
      <w:r>
        <w:rPr>
          <w:rFonts w:ascii="Times New Roman" w:hAnsi="Times New Roman"/>
          <w:bCs/>
          <w:i/>
          <w:iCs/>
          <w:sz w:val="24"/>
          <w:szCs w:val="24"/>
        </w:rPr>
        <w:t>русский</w:t>
      </w:r>
    </w:p>
    <w:p w14:paraId="4407A58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ISBN: </w:t>
      </w:r>
      <w:r>
        <w:rPr>
          <w:rFonts w:ascii="Times New Roman" w:hAnsi="Times New Roman"/>
          <w:bCs/>
          <w:i/>
          <w:iCs/>
          <w:sz w:val="24"/>
          <w:szCs w:val="24"/>
        </w:rPr>
        <w:t>требуется / не требуется (указать)</w:t>
      </w:r>
    </w:p>
    <w:p w14:paraId="5BD4B79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Готовое Издание публикуется:</w:t>
      </w:r>
      <w:r>
        <w:rPr>
          <w:rFonts w:ascii="Times New Roman" w:hAnsi="Times New Roman"/>
          <w:bCs/>
          <w:i/>
          <w:iCs/>
          <w:sz w:val="24"/>
          <w:szCs w:val="24"/>
        </w:rPr>
        <w:t>[от имени издательства];</w:t>
      </w:r>
    </w:p>
    <w:p w14:paraId="2C5EABE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383306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Этапы выполнения работ</w:t>
      </w:r>
    </w:p>
    <w:p w14:paraId="50C3BEA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A959CC6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Утверждение концепции и структуры </w:t>
      </w:r>
      <w:r>
        <w:rPr>
          <w:rFonts w:ascii="Times New Roman" w:hAnsi="Times New Roman"/>
          <w:bCs/>
          <w:sz w:val="24"/>
          <w:szCs w:val="24"/>
        </w:rPr>
        <w:t xml:space="preserve">— до «___» __________ — НИ ТГУ / [Краткое наименование компании] </w:t>
      </w:r>
    </w:p>
    <w:p w14:paraId="72A573B5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Подбор и привлечение авторов </w:t>
      </w:r>
      <w:r>
        <w:rPr>
          <w:rFonts w:ascii="Times New Roman" w:hAnsi="Times New Roman"/>
          <w:bCs/>
          <w:sz w:val="24"/>
          <w:szCs w:val="24"/>
        </w:rPr>
        <w:t xml:space="preserve">— до «___» __________ </w:t>
      </w:r>
      <w:r>
        <w:rPr>
          <w:rFonts w:ascii="Times New Roman" w:hAnsi="Times New Roman"/>
          <w:b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НИ ТГУ</w:t>
      </w:r>
    </w:p>
    <w:p w14:paraId="138C45BE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Написание текстов —</w:t>
      </w:r>
      <w:r>
        <w:rPr>
          <w:rFonts w:ascii="Times New Roman" w:hAnsi="Times New Roman"/>
          <w:bCs/>
          <w:sz w:val="24"/>
          <w:szCs w:val="24"/>
        </w:rPr>
        <w:t xml:space="preserve"> до «___» __________ —  Авторы</w:t>
      </w:r>
    </w:p>
    <w:p w14:paraId="630580EE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Редактирование и корректура —</w:t>
      </w:r>
      <w:r>
        <w:rPr>
          <w:rFonts w:ascii="Times New Roman" w:hAnsi="Times New Roman"/>
          <w:bCs/>
          <w:sz w:val="24"/>
          <w:szCs w:val="24"/>
        </w:rPr>
        <w:t xml:space="preserve"> до «___» __________ — НИ ТГУ</w:t>
      </w:r>
    </w:p>
    <w:p w14:paraId="61FB2CF7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Вёрстка и дизайн — </w:t>
      </w:r>
      <w:r>
        <w:rPr>
          <w:rFonts w:ascii="Times New Roman" w:hAnsi="Times New Roman"/>
          <w:bCs/>
          <w:sz w:val="24"/>
          <w:szCs w:val="24"/>
        </w:rPr>
        <w:t>до «___» __________ — НИ ТГУ</w:t>
      </w:r>
    </w:p>
    <w:p w14:paraId="379599CF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Согласование макетов — </w:t>
      </w:r>
      <w:r>
        <w:rPr>
          <w:rFonts w:ascii="Times New Roman" w:hAnsi="Times New Roman"/>
          <w:bCs/>
          <w:sz w:val="24"/>
          <w:szCs w:val="24"/>
        </w:rPr>
        <w:t>до «___» __________</w:t>
      </w:r>
      <w:r>
        <w:rPr>
          <w:rFonts w:ascii="Times New Roman" w:hAnsi="Times New Roman"/>
          <w:b/>
          <w:sz w:val="24"/>
          <w:szCs w:val="24"/>
        </w:rPr>
        <w:t xml:space="preserve"> — </w:t>
      </w:r>
      <w:r>
        <w:rPr>
          <w:rFonts w:ascii="Times New Roman" w:hAnsi="Times New Roman"/>
          <w:bCs/>
          <w:sz w:val="24"/>
          <w:szCs w:val="24"/>
        </w:rPr>
        <w:t xml:space="preserve"> НИ ТГУ / [Краткое наименование компании] </w:t>
      </w:r>
    </w:p>
    <w:p w14:paraId="4AEBF701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Передача в издательство — </w:t>
      </w:r>
      <w:r>
        <w:rPr>
          <w:rFonts w:ascii="Times New Roman" w:hAnsi="Times New Roman"/>
          <w:bCs/>
          <w:sz w:val="24"/>
          <w:szCs w:val="24"/>
        </w:rPr>
        <w:t>до «___» __________ — НИ ТГУ</w:t>
      </w:r>
    </w:p>
    <w:p w14:paraId="14BBED9E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Получение тиража — </w:t>
      </w:r>
      <w:r>
        <w:rPr>
          <w:rFonts w:ascii="Times New Roman" w:hAnsi="Times New Roman"/>
          <w:bCs/>
          <w:sz w:val="24"/>
          <w:szCs w:val="24"/>
        </w:rPr>
        <w:t>до «___» __________ — НИ ТГУ</w:t>
      </w:r>
    </w:p>
    <w:p w14:paraId="382E9FF6">
      <w:pPr>
        <w:tabs>
          <w:tab w:val="left" w:pos="420"/>
          <w:tab w:val="left" w:pos="31680"/>
        </w:tabs>
        <w:spacing w:before="100" w:beforeAutospacing="1" w:afterLines="200" w:line="27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492D01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Дополнительные условия</w:t>
      </w:r>
    </w:p>
    <w:p w14:paraId="4413566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Упоминание о финансировании из благотворительных средств компании размещается в разделе благодарности или на обороте титула или на концевой странице: </w:t>
      </w:r>
      <w:r>
        <w:rPr>
          <w:rFonts w:ascii="Times New Roman" w:hAnsi="Times New Roman"/>
          <w:bCs/>
          <w:i/>
          <w:iCs/>
          <w:sz w:val="24"/>
          <w:szCs w:val="24"/>
        </w:rPr>
        <w:t>[«Издание подготовлено благодаря благотворительному вкладу [Краткое наименование компании]].</w:t>
      </w:r>
    </w:p>
    <w:p w14:paraId="7FE4A6B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-Электронная версия (PDF) предоставляется дополнительно </w:t>
      </w:r>
      <w:r>
        <w:rPr>
          <w:rFonts w:ascii="Times New Roman" w:hAnsi="Times New Roman"/>
          <w:bCs/>
          <w:i/>
          <w:iCs/>
          <w:sz w:val="24"/>
          <w:szCs w:val="24"/>
        </w:rPr>
        <w:t>— да / нет.</w:t>
      </w:r>
    </w:p>
    <w:p w14:paraId="3FC25EC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2FB1F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0915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5B1261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190" w:type="dxa"/>
          </w:tcPr>
          <w:p w14:paraId="55C1FA7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191" w:type="dxa"/>
          </w:tcPr>
          <w:p w14:paraId="77EA04E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5709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8B651A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1BC1B91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4F406C2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68D975F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40C5F5A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64153E6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06B7D33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2943600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3AC6F14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1655778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4B345B6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168C6DC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126E01B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4693165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13FE80E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77DF848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4D5710E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  <w:p w14:paraId="142DF2F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3467C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67E288E4"/>
    <w:multiLevelType w:val="singleLevel"/>
    <w:tmpl w:val="67E288E4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12400"/>
    <w:rsid w:val="000346EF"/>
    <w:rsid w:val="00127EC9"/>
    <w:rsid w:val="00157F6C"/>
    <w:rsid w:val="0021481F"/>
    <w:rsid w:val="002163BC"/>
    <w:rsid w:val="00310564"/>
    <w:rsid w:val="003834C7"/>
    <w:rsid w:val="003A2286"/>
    <w:rsid w:val="003C79F0"/>
    <w:rsid w:val="004448BF"/>
    <w:rsid w:val="00485F04"/>
    <w:rsid w:val="00513697"/>
    <w:rsid w:val="005150D4"/>
    <w:rsid w:val="00540E6E"/>
    <w:rsid w:val="005814BD"/>
    <w:rsid w:val="00603609"/>
    <w:rsid w:val="006107B2"/>
    <w:rsid w:val="0061657A"/>
    <w:rsid w:val="006E07F4"/>
    <w:rsid w:val="007800C3"/>
    <w:rsid w:val="00924C50"/>
    <w:rsid w:val="0094056F"/>
    <w:rsid w:val="009B2E04"/>
    <w:rsid w:val="009B7BEF"/>
    <w:rsid w:val="009D0CDB"/>
    <w:rsid w:val="00A70061"/>
    <w:rsid w:val="00A74DFE"/>
    <w:rsid w:val="00A938C3"/>
    <w:rsid w:val="00AA6368"/>
    <w:rsid w:val="00B11420"/>
    <w:rsid w:val="00B71188"/>
    <w:rsid w:val="00BA28FC"/>
    <w:rsid w:val="00BB162A"/>
    <w:rsid w:val="00BD7DBA"/>
    <w:rsid w:val="00C62933"/>
    <w:rsid w:val="00C826F1"/>
    <w:rsid w:val="00CC313E"/>
    <w:rsid w:val="00CC5F7B"/>
    <w:rsid w:val="00D85A33"/>
    <w:rsid w:val="00DB3CC6"/>
    <w:rsid w:val="00DD2FC9"/>
    <w:rsid w:val="00E41029"/>
    <w:rsid w:val="00E414C8"/>
    <w:rsid w:val="00EE0E1F"/>
    <w:rsid w:val="00F41BFD"/>
    <w:rsid w:val="00FB39BE"/>
    <w:rsid w:val="00FF450D"/>
    <w:rsid w:val="01467425"/>
    <w:rsid w:val="028D6748"/>
    <w:rsid w:val="049A1DBE"/>
    <w:rsid w:val="056B12B7"/>
    <w:rsid w:val="0F6F166F"/>
    <w:rsid w:val="10BA0C81"/>
    <w:rsid w:val="12E43893"/>
    <w:rsid w:val="137E2D71"/>
    <w:rsid w:val="14BB6527"/>
    <w:rsid w:val="15FE33C1"/>
    <w:rsid w:val="18826F60"/>
    <w:rsid w:val="19390167"/>
    <w:rsid w:val="1B54406C"/>
    <w:rsid w:val="1C9061C0"/>
    <w:rsid w:val="1EFE47D1"/>
    <w:rsid w:val="1F3F78A6"/>
    <w:rsid w:val="1F6B1E72"/>
    <w:rsid w:val="20883233"/>
    <w:rsid w:val="22FF0BCF"/>
    <w:rsid w:val="239A6C76"/>
    <w:rsid w:val="24EF0409"/>
    <w:rsid w:val="25E62E7F"/>
    <w:rsid w:val="2B206BEE"/>
    <w:rsid w:val="2BB050BC"/>
    <w:rsid w:val="2BE25662"/>
    <w:rsid w:val="2C69558E"/>
    <w:rsid w:val="2E3215A7"/>
    <w:rsid w:val="300D20E3"/>
    <w:rsid w:val="313B538A"/>
    <w:rsid w:val="31E22ACF"/>
    <w:rsid w:val="32327AD8"/>
    <w:rsid w:val="33B17B3D"/>
    <w:rsid w:val="365F10CA"/>
    <w:rsid w:val="37B82114"/>
    <w:rsid w:val="37E45D82"/>
    <w:rsid w:val="38C42267"/>
    <w:rsid w:val="3B3668C6"/>
    <w:rsid w:val="3B467365"/>
    <w:rsid w:val="3B5738E4"/>
    <w:rsid w:val="3C75753F"/>
    <w:rsid w:val="3CD15ABC"/>
    <w:rsid w:val="3DC6192C"/>
    <w:rsid w:val="3EA425B0"/>
    <w:rsid w:val="3FBA28D9"/>
    <w:rsid w:val="42243896"/>
    <w:rsid w:val="43494AF7"/>
    <w:rsid w:val="466A73ED"/>
    <w:rsid w:val="496A1C80"/>
    <w:rsid w:val="4B65459E"/>
    <w:rsid w:val="4C1F52E3"/>
    <w:rsid w:val="4C8D5414"/>
    <w:rsid w:val="4E61425D"/>
    <w:rsid w:val="4ED94804"/>
    <w:rsid w:val="4F5D75A1"/>
    <w:rsid w:val="50473C18"/>
    <w:rsid w:val="516C7B35"/>
    <w:rsid w:val="551705B2"/>
    <w:rsid w:val="564D21B7"/>
    <w:rsid w:val="5659641A"/>
    <w:rsid w:val="57B91C79"/>
    <w:rsid w:val="59BB1E7D"/>
    <w:rsid w:val="5EDF001D"/>
    <w:rsid w:val="611B09F2"/>
    <w:rsid w:val="61266058"/>
    <w:rsid w:val="617F7A5D"/>
    <w:rsid w:val="62400AF6"/>
    <w:rsid w:val="688F3898"/>
    <w:rsid w:val="68BA215E"/>
    <w:rsid w:val="68C71474"/>
    <w:rsid w:val="6BB11D96"/>
    <w:rsid w:val="6C120F5B"/>
    <w:rsid w:val="6CB85856"/>
    <w:rsid w:val="6D985697"/>
    <w:rsid w:val="6DCA4FB0"/>
    <w:rsid w:val="6EE93E3E"/>
    <w:rsid w:val="70222E28"/>
    <w:rsid w:val="71E40C6A"/>
    <w:rsid w:val="724A4A70"/>
    <w:rsid w:val="72733731"/>
    <w:rsid w:val="74595F28"/>
    <w:rsid w:val="75562A41"/>
    <w:rsid w:val="78640895"/>
    <w:rsid w:val="795821A2"/>
    <w:rsid w:val="795B169E"/>
    <w:rsid w:val="79C9506D"/>
    <w:rsid w:val="7BFA4CA2"/>
    <w:rsid w:val="7C4F153B"/>
    <w:rsid w:val="7EB63577"/>
    <w:rsid w:val="7EB73F81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1207</Words>
  <Characters>6881</Characters>
  <Lines>57</Lines>
  <Paragraphs>16</Paragraphs>
  <TotalTime>45</TotalTime>
  <ScaleCrop>false</ScaleCrop>
  <LinksUpToDate>false</LinksUpToDate>
  <CharactersWithSpaces>8072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2025-09-01T03:55:00Z</dcterms:created>
  <dc:creator>Employee</dc:creator>
  <cp:lastModifiedBy>Home</cp:lastModifiedBy>
  <dcterms:modified xsi:type="dcterms:W3CDTF">2025-12-14T07:00:27Z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BEAF86D45CC143F9B02CD494C838A714_13</vt:lpwstr>
  </property>
</Properties>
</file>